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60" w:rsidRPr="007605FF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7605FF">
        <w:rPr>
          <w:rFonts w:ascii="Arial" w:eastAsia="Times New Roman" w:hAnsi="Arial" w:cs="Arial"/>
          <w:b/>
          <w:sz w:val="24"/>
          <w:szCs w:val="24"/>
          <w:lang w:eastAsia="it-IT"/>
        </w:rPr>
        <w:t>COSA DICE LA PAROLA ALLA MIA VITA</w:t>
      </w:r>
    </w:p>
    <w:p w:rsidR="00243B60" w:rsidRPr="007605FF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0F4079">
        <w:rPr>
          <w:rFonts w:ascii="Arial" w:eastAsia="Times New Roman" w:hAnsi="Arial" w:cs="Arial"/>
          <w:sz w:val="24"/>
          <w:szCs w:val="24"/>
          <w:u w:val="single"/>
          <w:lang w:eastAsia="it-IT"/>
        </w:rPr>
        <w:t>Il coordinatore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del gruppo </w:t>
      </w:r>
      <w:r w:rsidRPr="000F4079">
        <w:rPr>
          <w:rFonts w:ascii="Arial" w:eastAsia="Times New Roman" w:hAnsi="Arial" w:cs="Arial"/>
          <w:sz w:val="24"/>
          <w:szCs w:val="24"/>
          <w:u w:val="single"/>
          <w:lang w:eastAsia="it-IT"/>
        </w:rPr>
        <w:t>introduca con poche parole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questo inconsueto scambio di battute che i due protagonisti vivono: siamo sul terreno dell’umanità più essenziale: quella che riconosce il proprio limite di fronte alla grandezza di Dio e mantiene un atteggiamento umile, perché si riconosce povera.</w:t>
      </w: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La fede libera di questa donna sorprende e commuove Gesù oltre ogni previsione. E Gesù si lascia cambiare dalla sua povertà. Non importa che lei sia una pagana e una straniera. Indubbiamente questo incontro è decisivo per ambedue gli interlocutori: tutti e due sono l’uno per l’altro un dono reciproco.</w:t>
      </w: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243B60" w:rsidRPr="007605FF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7605FF">
        <w:rPr>
          <w:rFonts w:ascii="Arial" w:eastAsia="Times New Roman" w:hAnsi="Arial" w:cs="Arial"/>
          <w:b/>
          <w:sz w:val="24"/>
          <w:szCs w:val="24"/>
          <w:lang w:eastAsia="it-IT"/>
        </w:rPr>
        <w:t>COSA DICE LA PAROLA DELLA   MIA/ NOSTRA   VITA</w:t>
      </w: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243B60" w:rsidRDefault="00243B60" w:rsidP="00243B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Quando sono in difficoltà, riconosco di avere bisogno di aiuto ? Conservo la fiducia in Dio, in me stesso, negli altri per superare questo momento di fatica ?</w:t>
      </w:r>
    </w:p>
    <w:p w:rsidR="00243B60" w:rsidRDefault="00243B60" w:rsidP="00243B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Quando mi riconosco limitato e povero, mi fermo alla preghiera di invocazione ? Riesco ad uscire da me stesso, a condividere con aumentata libertà le mie briciole e a riconoscere anche nella povertà dell’altro un dono ?</w:t>
      </w:r>
    </w:p>
    <w:p w:rsidR="00243B60" w:rsidRDefault="00243B60" w:rsidP="00243B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So stare nelle relazioni con altri e con Dio anche quando non ho nulla da chiedere ? Com’è la mia preghiera ?</w:t>
      </w: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A queste domande si può scegliere di rispondere personalmente, durante un congruo periodo di silenzio.</w:t>
      </w:r>
    </w:p>
    <w:p w:rsidR="00243B60" w:rsidRDefault="00243B60" w:rsidP="00243B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243B60" w:rsidRPr="007605FF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7605FF">
        <w:rPr>
          <w:rFonts w:ascii="Arial" w:eastAsia="Times New Roman" w:hAnsi="Arial" w:cs="Arial"/>
          <w:b/>
          <w:sz w:val="24"/>
          <w:szCs w:val="24"/>
          <w:lang w:eastAsia="it-IT"/>
        </w:rPr>
        <w:t>COSA DICE LA MIA VITA ALLA PAROLA</w:t>
      </w:r>
    </w:p>
    <w:p w:rsidR="00243B60" w:rsidRDefault="00243B60" w:rsidP="00243B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La resistenza e la resa, nella dimensione della lotta per la vita, sono due dimensioni della stessa fiducia in Dio.</w:t>
      </w:r>
    </w:p>
    <w:p w:rsidR="00243B60" w:rsidRDefault="00243B60" w:rsidP="00243B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A8207A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Dopo aver letto insieme il salmo 28, possiamo completare singolarmente nel gruppo le preghiere sotto accennate.</w:t>
      </w:r>
    </w:p>
    <w:p w:rsidR="00243B60" w:rsidRPr="00243B60" w:rsidRDefault="00243B60" w:rsidP="00243B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bookmarkStart w:id="0" w:name="_GoBack"/>
      <w:bookmarkEnd w:id="0"/>
    </w:p>
    <w:sectPr w:rsidR="00243B60" w:rsidRPr="00243B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2DF"/>
    <w:multiLevelType w:val="hybridMultilevel"/>
    <w:tmpl w:val="12EA0380"/>
    <w:lvl w:ilvl="0" w:tplc="A0EC2E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60"/>
    <w:rsid w:val="00243B60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3B6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3B6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>HP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2016-09-20T13:23:00Z</dcterms:created>
  <dcterms:modified xsi:type="dcterms:W3CDTF">2016-09-20T13:24:00Z</dcterms:modified>
</cp:coreProperties>
</file>